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B31" w:rsidRDefault="000119BD" w:rsidP="006F0D14">
      <w:pPr>
        <w:spacing w:after="0" w:line="240" w:lineRule="auto"/>
        <w:jc w:val="center"/>
        <w:rPr>
          <w:rFonts w:ascii="Times New Roman" w:eastAsia="Times New Roman" w:hAnsi="Times New Roman" w:cs="Times New Roman"/>
          <w:color w:val="000000"/>
          <w:sz w:val="27"/>
          <w:szCs w:val="27"/>
          <w:lang w:eastAsia="uk-UA"/>
        </w:rPr>
      </w:pPr>
      <w:r>
        <w:fldChar w:fldCharType="begin"/>
      </w:r>
      <w:r>
        <w:instrText xml:space="preserve"> HYPERLINK "http://reyestr.court.gov.ua/Review/79851976" </w:instrText>
      </w:r>
      <w:r>
        <w:fldChar w:fldCharType="separate"/>
      </w:r>
      <w:r>
        <w:rPr>
          <w:rStyle w:val="a4"/>
        </w:rPr>
        <w:t>http://reyestr.court.gov.ua/Review/79851976</w:t>
      </w:r>
      <w:r>
        <w:fldChar w:fldCharType="end"/>
      </w:r>
      <w:bookmarkStart w:id="0" w:name="_GoBack"/>
      <w:bookmarkEnd w:id="0"/>
    </w:p>
    <w:p w:rsidR="00846B31" w:rsidRDefault="00846B31" w:rsidP="006F0D14">
      <w:pPr>
        <w:spacing w:after="0" w:line="240" w:lineRule="auto"/>
        <w:jc w:val="center"/>
        <w:rPr>
          <w:rFonts w:ascii="Times New Roman" w:eastAsia="Times New Roman" w:hAnsi="Times New Roman" w:cs="Times New Roman"/>
          <w:color w:val="000000"/>
          <w:sz w:val="27"/>
          <w:szCs w:val="27"/>
          <w:lang w:eastAsia="uk-UA"/>
        </w:rPr>
      </w:pPr>
    </w:p>
    <w:p w:rsidR="006F0D14" w:rsidRPr="006F0D14" w:rsidRDefault="006F0D14" w:rsidP="006F0D14">
      <w:pPr>
        <w:spacing w:after="0" w:line="240" w:lineRule="auto"/>
        <w:jc w:val="center"/>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6F0D14" w:rsidRPr="006F0D14" w:rsidRDefault="006F0D14" w:rsidP="006F0D14">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b/>
          <w:bCs/>
          <w:color w:val="000000"/>
          <w:sz w:val="27"/>
          <w:szCs w:val="27"/>
          <w:lang w:eastAsia="uk-UA"/>
        </w:rPr>
        <w:t>Березівський районний суд Одеської області</w:t>
      </w:r>
    </w:p>
    <w:p w:rsidR="006F0D14" w:rsidRPr="006F0D14" w:rsidRDefault="006F0D14" w:rsidP="006F0D14">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01.02.2019</w:t>
      </w:r>
    </w:p>
    <w:p w:rsidR="006F0D14" w:rsidRPr="006F0D14" w:rsidRDefault="006F0D14" w:rsidP="006F0D14">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Справа № 494/120/19</w:t>
      </w:r>
    </w:p>
    <w:p w:rsidR="006F0D14" w:rsidRPr="006F0D14" w:rsidRDefault="006F0D14" w:rsidP="006F0D14">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Провадження № 1-кп/494/70/19</w:t>
      </w:r>
    </w:p>
    <w:p w:rsidR="006F0D14" w:rsidRPr="006F0D14" w:rsidRDefault="006F0D14" w:rsidP="006F0D14">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b/>
          <w:bCs/>
          <w:color w:val="000000"/>
          <w:sz w:val="27"/>
          <w:szCs w:val="27"/>
          <w:lang w:eastAsia="uk-UA"/>
        </w:rPr>
        <w:t>УХВАЛА</w:t>
      </w:r>
    </w:p>
    <w:p w:rsidR="006F0D14" w:rsidRPr="006F0D14" w:rsidRDefault="006F0D14" w:rsidP="006F0D14">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b/>
          <w:bCs/>
          <w:color w:val="000000"/>
          <w:sz w:val="27"/>
          <w:szCs w:val="27"/>
          <w:lang w:eastAsia="uk-UA"/>
        </w:rPr>
        <w:t>ІМЕНЕМ УКРАЇНИ</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1 лютого 2019 року Березівський районний суд Одеської області</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 xml:space="preserve">у складі: головуючого судді </w:t>
      </w:r>
      <w:proofErr w:type="spellStart"/>
      <w:r w:rsidRPr="006F0D14">
        <w:rPr>
          <w:rFonts w:ascii="Times New Roman" w:eastAsia="Times New Roman" w:hAnsi="Times New Roman" w:cs="Times New Roman"/>
          <w:color w:val="000000"/>
          <w:sz w:val="27"/>
          <w:szCs w:val="27"/>
          <w:lang w:eastAsia="uk-UA"/>
        </w:rPr>
        <w:t>Дєткова</w:t>
      </w:r>
      <w:proofErr w:type="spellEnd"/>
      <w:r w:rsidRPr="006F0D14">
        <w:rPr>
          <w:rFonts w:ascii="Times New Roman" w:eastAsia="Times New Roman" w:hAnsi="Times New Roman" w:cs="Times New Roman"/>
          <w:color w:val="000000"/>
          <w:sz w:val="27"/>
          <w:szCs w:val="27"/>
          <w:lang w:eastAsia="uk-UA"/>
        </w:rPr>
        <w:t xml:space="preserve"> О.Я.</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 xml:space="preserve">при секретарі </w:t>
      </w:r>
      <w:proofErr w:type="spellStart"/>
      <w:r w:rsidRPr="006F0D14">
        <w:rPr>
          <w:rFonts w:ascii="Times New Roman" w:eastAsia="Times New Roman" w:hAnsi="Times New Roman" w:cs="Times New Roman"/>
          <w:color w:val="000000"/>
          <w:sz w:val="27"/>
          <w:szCs w:val="27"/>
          <w:lang w:eastAsia="uk-UA"/>
        </w:rPr>
        <w:t>Козубенко</w:t>
      </w:r>
      <w:proofErr w:type="spellEnd"/>
      <w:r w:rsidRPr="006F0D14">
        <w:rPr>
          <w:rFonts w:ascii="Times New Roman" w:eastAsia="Times New Roman" w:hAnsi="Times New Roman" w:cs="Times New Roman"/>
          <w:color w:val="000000"/>
          <w:sz w:val="27"/>
          <w:szCs w:val="27"/>
          <w:lang w:eastAsia="uk-UA"/>
        </w:rPr>
        <w:t xml:space="preserve"> О.О.,</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 xml:space="preserve">з участю прокурора </w:t>
      </w:r>
      <w:proofErr w:type="spellStart"/>
      <w:r w:rsidRPr="006F0D14">
        <w:rPr>
          <w:rFonts w:ascii="Times New Roman" w:eastAsia="Times New Roman" w:hAnsi="Times New Roman" w:cs="Times New Roman"/>
          <w:color w:val="000000"/>
          <w:sz w:val="27"/>
          <w:szCs w:val="27"/>
          <w:lang w:eastAsia="uk-UA"/>
        </w:rPr>
        <w:t>Бідюка</w:t>
      </w:r>
      <w:proofErr w:type="spellEnd"/>
      <w:r w:rsidRPr="006F0D14">
        <w:rPr>
          <w:rFonts w:ascii="Times New Roman" w:eastAsia="Times New Roman" w:hAnsi="Times New Roman" w:cs="Times New Roman"/>
          <w:color w:val="000000"/>
          <w:sz w:val="27"/>
          <w:szCs w:val="27"/>
          <w:lang w:eastAsia="uk-UA"/>
        </w:rPr>
        <w:t xml:space="preserve"> О.В.,</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 xml:space="preserve">розглянувши у підготовчому судовому засіданні клопотання прокурора відділу нагляду за додержанням законів органами фіскальної служби прокуратури Одеської області ОСОБА_1 про звільнення ОСОБА_2, ІНФОРМАЦІЯ_1, уродженця ІНФОРМАЦІЯ_2, громадянина України, ІНФОРМАЦІЯ_3, працюючого директором ПП «Чеське», раніше не судимого, зареєстрованого та проживаючого за </w:t>
      </w:r>
      <w:proofErr w:type="spellStart"/>
      <w:r w:rsidRPr="006F0D14">
        <w:rPr>
          <w:rFonts w:ascii="Times New Roman" w:eastAsia="Times New Roman" w:hAnsi="Times New Roman" w:cs="Times New Roman"/>
          <w:color w:val="000000"/>
          <w:sz w:val="27"/>
          <w:szCs w:val="27"/>
          <w:lang w:eastAsia="uk-UA"/>
        </w:rPr>
        <w:t>адресою</w:t>
      </w:r>
      <w:proofErr w:type="spellEnd"/>
      <w:r w:rsidRPr="006F0D14">
        <w:rPr>
          <w:rFonts w:ascii="Times New Roman" w:eastAsia="Times New Roman" w:hAnsi="Times New Roman" w:cs="Times New Roman"/>
          <w:color w:val="000000"/>
          <w:sz w:val="27"/>
          <w:szCs w:val="27"/>
          <w:lang w:eastAsia="uk-UA"/>
        </w:rPr>
        <w:t>: ІНФОРМАЦІЯ_4, від кримінальної відповідальності у кримінальному провадженні №32018160000000025 за ч. 1</w:t>
      </w:r>
      <w:hyperlink r:id="rId5"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ст. 212 КК України</w:t>
        </w:r>
      </w:hyperlink>
      <w:r w:rsidRPr="006F0D14">
        <w:rPr>
          <w:rFonts w:ascii="Times New Roman" w:eastAsia="Times New Roman" w:hAnsi="Times New Roman" w:cs="Times New Roman"/>
          <w:color w:val="000000"/>
          <w:sz w:val="27"/>
          <w:szCs w:val="27"/>
          <w:lang w:eastAsia="uk-UA"/>
        </w:rPr>
        <w:t>, на підставі ст.</w:t>
      </w:r>
      <w:hyperlink r:id="rId6" w:anchor="175"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44</w:t>
        </w:r>
      </w:hyperlink>
      <w:r w:rsidRPr="006F0D14">
        <w:rPr>
          <w:rFonts w:ascii="Times New Roman" w:eastAsia="Times New Roman" w:hAnsi="Times New Roman" w:cs="Times New Roman"/>
          <w:color w:val="000000"/>
          <w:sz w:val="27"/>
          <w:szCs w:val="27"/>
          <w:lang w:eastAsia="uk-UA"/>
        </w:rPr>
        <w:t>, ч.4 ст.</w:t>
      </w:r>
      <w:hyperlink r:id="rId7"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212 КК України</w:t>
        </w:r>
      </w:hyperlink>
      <w:r w:rsidRPr="006F0D14">
        <w:rPr>
          <w:rFonts w:ascii="Times New Roman" w:eastAsia="Times New Roman" w:hAnsi="Times New Roman" w:cs="Times New Roman"/>
          <w:color w:val="000000"/>
          <w:sz w:val="27"/>
          <w:szCs w:val="27"/>
          <w:lang w:eastAsia="uk-UA"/>
        </w:rPr>
        <w:t>,</w:t>
      </w:r>
    </w:p>
    <w:p w:rsidR="006F0D14" w:rsidRPr="006F0D14" w:rsidRDefault="006F0D14" w:rsidP="006F0D14">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ВСТАНОВИВ:</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До Березівського районного суду Одеської області надійшло клопотання прокурора відділу нагляду за додержанням законів органами фіскальної служби прокуратури Одеської області ОСОБА_1 про звільнення від кримінальної відповідальності ОСОБА_2 у кримінальному провадженні, внесеному до Єдиного реєстру досудових розслідувань за №32018160000000025 від 14 березня 2018 року, за ознаками кримінального правопорушення, передбаченого ч.1</w:t>
      </w:r>
      <w:hyperlink r:id="rId8"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ст.212 КК України</w:t>
        </w:r>
      </w:hyperlink>
      <w:r w:rsidRPr="006F0D14">
        <w:rPr>
          <w:rFonts w:ascii="Times New Roman" w:eastAsia="Times New Roman" w:hAnsi="Times New Roman" w:cs="Times New Roman"/>
          <w:color w:val="000000"/>
          <w:sz w:val="27"/>
          <w:szCs w:val="27"/>
          <w:lang w:eastAsia="uk-UA"/>
        </w:rPr>
        <w:t>.</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 xml:space="preserve">Клопотання обґрунтували тим, що ОСОБА_2, займаючи посаду директора ПП «Чеське», яка </w:t>
      </w:r>
      <w:proofErr w:type="spellStart"/>
      <w:r w:rsidRPr="006F0D14">
        <w:rPr>
          <w:rFonts w:ascii="Times New Roman" w:eastAsia="Times New Roman" w:hAnsi="Times New Roman" w:cs="Times New Roman"/>
          <w:color w:val="000000"/>
          <w:sz w:val="27"/>
          <w:szCs w:val="27"/>
          <w:lang w:eastAsia="uk-UA"/>
        </w:rPr>
        <w:t>повязана</w:t>
      </w:r>
      <w:proofErr w:type="spellEnd"/>
      <w:r w:rsidRPr="006F0D14">
        <w:rPr>
          <w:rFonts w:ascii="Times New Roman" w:eastAsia="Times New Roman" w:hAnsi="Times New Roman" w:cs="Times New Roman"/>
          <w:color w:val="000000"/>
          <w:sz w:val="27"/>
          <w:szCs w:val="27"/>
          <w:lang w:eastAsia="uk-UA"/>
        </w:rPr>
        <w:t xml:space="preserve"> з виконанням організаційно-розпорядчих та адміністративно-господарських функцій (</w:t>
      </w:r>
      <w:proofErr w:type="spellStart"/>
      <w:r w:rsidRPr="006F0D14">
        <w:rPr>
          <w:rFonts w:ascii="Times New Roman" w:eastAsia="Times New Roman" w:hAnsi="Times New Roman" w:cs="Times New Roman"/>
          <w:color w:val="000000"/>
          <w:sz w:val="27"/>
          <w:szCs w:val="27"/>
          <w:lang w:eastAsia="uk-UA"/>
        </w:rPr>
        <w:t>обовязків</w:t>
      </w:r>
      <w:proofErr w:type="spellEnd"/>
      <w:r w:rsidRPr="006F0D14">
        <w:rPr>
          <w:rFonts w:ascii="Times New Roman" w:eastAsia="Times New Roman" w:hAnsi="Times New Roman" w:cs="Times New Roman"/>
          <w:color w:val="000000"/>
          <w:sz w:val="27"/>
          <w:szCs w:val="27"/>
          <w:lang w:eastAsia="uk-UA"/>
        </w:rPr>
        <w:t xml:space="preserve">), як службова особа підприємства відповідав за фінансово-господарську діяльність ПП «Чеське», правильність ведення бухгалтерського і податкового обліку, правильність </w:t>
      </w:r>
      <w:r w:rsidRPr="006F0D14">
        <w:rPr>
          <w:rFonts w:ascii="Times New Roman" w:eastAsia="Times New Roman" w:hAnsi="Times New Roman" w:cs="Times New Roman"/>
          <w:color w:val="000000"/>
          <w:sz w:val="27"/>
          <w:szCs w:val="27"/>
          <w:lang w:eastAsia="uk-UA"/>
        </w:rPr>
        <w:lastRenderedPageBreak/>
        <w:t xml:space="preserve">нарахування та своєчасну сплату податків, зборів та </w:t>
      </w:r>
      <w:proofErr w:type="spellStart"/>
      <w:r w:rsidRPr="006F0D14">
        <w:rPr>
          <w:rFonts w:ascii="Times New Roman" w:eastAsia="Times New Roman" w:hAnsi="Times New Roman" w:cs="Times New Roman"/>
          <w:color w:val="000000"/>
          <w:sz w:val="27"/>
          <w:szCs w:val="27"/>
          <w:lang w:eastAsia="uk-UA"/>
        </w:rPr>
        <w:t>обовязкових</w:t>
      </w:r>
      <w:proofErr w:type="spellEnd"/>
      <w:r w:rsidRPr="006F0D14">
        <w:rPr>
          <w:rFonts w:ascii="Times New Roman" w:eastAsia="Times New Roman" w:hAnsi="Times New Roman" w:cs="Times New Roman"/>
          <w:color w:val="000000"/>
          <w:sz w:val="27"/>
          <w:szCs w:val="27"/>
          <w:lang w:eastAsia="uk-UA"/>
        </w:rPr>
        <w:t xml:space="preserve"> платежів, так як це передбачено законодавством України. Протягом липня-вересня 2018 року, ОСОБА_2 перебуваючи в офісному приміщенні ПП «Чеське» за </w:t>
      </w:r>
      <w:proofErr w:type="spellStart"/>
      <w:r w:rsidRPr="006F0D14">
        <w:rPr>
          <w:rFonts w:ascii="Times New Roman" w:eastAsia="Times New Roman" w:hAnsi="Times New Roman" w:cs="Times New Roman"/>
          <w:color w:val="000000"/>
          <w:sz w:val="27"/>
          <w:szCs w:val="27"/>
          <w:lang w:eastAsia="uk-UA"/>
        </w:rPr>
        <w:t>адресою</w:t>
      </w:r>
      <w:proofErr w:type="spellEnd"/>
      <w:r w:rsidRPr="006F0D14">
        <w:rPr>
          <w:rFonts w:ascii="Times New Roman" w:eastAsia="Times New Roman" w:hAnsi="Times New Roman" w:cs="Times New Roman"/>
          <w:color w:val="000000"/>
          <w:sz w:val="27"/>
          <w:szCs w:val="27"/>
          <w:lang w:eastAsia="uk-UA"/>
        </w:rPr>
        <w:t xml:space="preserve">: Одеська область, Березівський район, с. </w:t>
      </w:r>
      <w:proofErr w:type="spellStart"/>
      <w:r w:rsidRPr="006F0D14">
        <w:rPr>
          <w:rFonts w:ascii="Times New Roman" w:eastAsia="Times New Roman" w:hAnsi="Times New Roman" w:cs="Times New Roman"/>
          <w:color w:val="000000"/>
          <w:sz w:val="27"/>
          <w:szCs w:val="27"/>
          <w:lang w:eastAsia="uk-UA"/>
        </w:rPr>
        <w:t>Демидово</w:t>
      </w:r>
      <w:proofErr w:type="spellEnd"/>
      <w:r w:rsidRPr="006F0D14">
        <w:rPr>
          <w:rFonts w:ascii="Times New Roman" w:eastAsia="Times New Roman" w:hAnsi="Times New Roman" w:cs="Times New Roman"/>
          <w:color w:val="000000"/>
          <w:sz w:val="27"/>
          <w:szCs w:val="27"/>
          <w:lang w:eastAsia="uk-UA"/>
        </w:rPr>
        <w:t>, вул. Центральна, 75, будучи директором ПП «Чеське», маючи злочинний намір та корисливу мету, спрямовану на ухилення від сплати податків, розуміючі незаконність своїх дій, в порушення вимог п. </w:t>
      </w:r>
      <w:hyperlink r:id="rId9" w:anchor="15119" w:tgtFrame="_blank" w:tooltip="Податковий кодекс України (ред. з 01.01.2017); нормативно-правовий акт № 2755-VI від 02.12.2010" w:history="1">
        <w:r w:rsidRPr="006F0D14">
          <w:rPr>
            <w:rFonts w:ascii="Times New Roman" w:eastAsia="Times New Roman" w:hAnsi="Times New Roman" w:cs="Times New Roman"/>
            <w:color w:val="0000FF"/>
            <w:sz w:val="27"/>
            <w:szCs w:val="27"/>
            <w:u w:val="single"/>
            <w:lang w:eastAsia="uk-UA"/>
          </w:rPr>
          <w:t>198.1</w:t>
        </w:r>
      </w:hyperlink>
      <w:r w:rsidRPr="006F0D14">
        <w:rPr>
          <w:rFonts w:ascii="Times New Roman" w:eastAsia="Times New Roman" w:hAnsi="Times New Roman" w:cs="Times New Roman"/>
          <w:color w:val="000000"/>
          <w:sz w:val="27"/>
          <w:szCs w:val="27"/>
          <w:lang w:eastAsia="uk-UA"/>
        </w:rPr>
        <w:t>, п. </w:t>
      </w:r>
      <w:hyperlink r:id="rId10" w:anchor="15125" w:tgtFrame="_blank" w:tooltip="Податковий кодекс України (ред. з 01.01.2017); нормативно-правовий акт № 2755-VI від 02.12.2010" w:history="1">
        <w:r w:rsidRPr="006F0D14">
          <w:rPr>
            <w:rFonts w:ascii="Times New Roman" w:eastAsia="Times New Roman" w:hAnsi="Times New Roman" w:cs="Times New Roman"/>
            <w:color w:val="0000FF"/>
            <w:sz w:val="27"/>
            <w:szCs w:val="27"/>
            <w:u w:val="single"/>
            <w:lang w:eastAsia="uk-UA"/>
          </w:rPr>
          <w:t>198.2</w:t>
        </w:r>
      </w:hyperlink>
      <w:r w:rsidRPr="006F0D14">
        <w:rPr>
          <w:rFonts w:ascii="Times New Roman" w:eastAsia="Times New Roman" w:hAnsi="Times New Roman" w:cs="Times New Roman"/>
          <w:color w:val="000000"/>
          <w:sz w:val="27"/>
          <w:szCs w:val="27"/>
          <w:lang w:eastAsia="uk-UA"/>
        </w:rPr>
        <w:t>, ст. </w:t>
      </w:r>
      <w:hyperlink r:id="rId11" w:anchor="15118" w:tgtFrame="_blank" w:tooltip="Податковий кодекс України (ред. з 01.01.2017); нормативно-правовий акт № 2755-VI від 02.12.2010" w:history="1">
        <w:r w:rsidRPr="006F0D14">
          <w:rPr>
            <w:rFonts w:ascii="Times New Roman" w:eastAsia="Times New Roman" w:hAnsi="Times New Roman" w:cs="Times New Roman"/>
            <w:color w:val="0000FF"/>
            <w:sz w:val="27"/>
            <w:szCs w:val="27"/>
            <w:u w:val="single"/>
            <w:lang w:eastAsia="uk-UA"/>
          </w:rPr>
          <w:t xml:space="preserve">198 Податкового Кодексу </w:t>
        </w:r>
        <w:proofErr w:type="spellStart"/>
        <w:r w:rsidRPr="006F0D14">
          <w:rPr>
            <w:rFonts w:ascii="Times New Roman" w:eastAsia="Times New Roman" w:hAnsi="Times New Roman" w:cs="Times New Roman"/>
            <w:color w:val="0000FF"/>
            <w:sz w:val="27"/>
            <w:szCs w:val="27"/>
            <w:u w:val="single"/>
            <w:lang w:eastAsia="uk-UA"/>
          </w:rPr>
          <w:t>України</w:t>
        </w:r>
      </w:hyperlink>
      <w:r w:rsidRPr="006F0D14">
        <w:rPr>
          <w:rFonts w:ascii="Times New Roman" w:eastAsia="Times New Roman" w:hAnsi="Times New Roman" w:cs="Times New Roman"/>
          <w:color w:val="000000"/>
          <w:sz w:val="27"/>
          <w:szCs w:val="27"/>
          <w:lang w:eastAsia="uk-UA"/>
        </w:rPr>
        <w:t>включив</w:t>
      </w:r>
      <w:proofErr w:type="spellEnd"/>
      <w:r w:rsidRPr="006F0D14">
        <w:rPr>
          <w:rFonts w:ascii="Times New Roman" w:eastAsia="Times New Roman" w:hAnsi="Times New Roman" w:cs="Times New Roman"/>
          <w:color w:val="000000"/>
          <w:sz w:val="27"/>
          <w:szCs w:val="27"/>
          <w:lang w:eastAsia="uk-UA"/>
        </w:rPr>
        <w:t xml:space="preserve"> до складу податкового кредиту з податку на додану вартість суми коштів по неіснуючим фінансово-господарським операціям з ТОВ «Березівський елеватор» (ЄДРПОУ 955331), ТОВ «</w:t>
      </w:r>
      <w:proofErr w:type="spellStart"/>
      <w:r w:rsidRPr="006F0D14">
        <w:rPr>
          <w:rFonts w:ascii="Times New Roman" w:eastAsia="Times New Roman" w:hAnsi="Times New Roman" w:cs="Times New Roman"/>
          <w:color w:val="000000"/>
          <w:sz w:val="27"/>
          <w:szCs w:val="27"/>
          <w:lang w:eastAsia="uk-UA"/>
        </w:rPr>
        <w:t>Техноторгдон</w:t>
      </w:r>
      <w:proofErr w:type="spellEnd"/>
      <w:r w:rsidRPr="006F0D14">
        <w:rPr>
          <w:rFonts w:ascii="Times New Roman" w:eastAsia="Times New Roman" w:hAnsi="Times New Roman" w:cs="Times New Roman"/>
          <w:color w:val="000000"/>
          <w:sz w:val="27"/>
          <w:szCs w:val="27"/>
          <w:lang w:eastAsia="uk-UA"/>
        </w:rPr>
        <w:t>» (ЄДРПОУ 31764816), ТОВ «НФМ АГРО» (ЄДРПОУ 39206071), ПП «</w:t>
      </w:r>
      <w:proofErr w:type="spellStart"/>
      <w:r w:rsidRPr="006F0D14">
        <w:rPr>
          <w:rFonts w:ascii="Times New Roman" w:eastAsia="Times New Roman" w:hAnsi="Times New Roman" w:cs="Times New Roman"/>
          <w:color w:val="000000"/>
          <w:sz w:val="27"/>
          <w:szCs w:val="27"/>
          <w:lang w:eastAsia="uk-UA"/>
        </w:rPr>
        <w:t>Харвест</w:t>
      </w:r>
      <w:proofErr w:type="spellEnd"/>
      <w:r w:rsidRPr="006F0D14">
        <w:rPr>
          <w:rFonts w:ascii="Times New Roman" w:eastAsia="Times New Roman" w:hAnsi="Times New Roman" w:cs="Times New Roman"/>
          <w:color w:val="000000"/>
          <w:sz w:val="27"/>
          <w:szCs w:val="27"/>
          <w:lang w:eastAsia="uk-UA"/>
        </w:rPr>
        <w:t xml:space="preserve"> груп ЛТД» (ЄДРПОУ 31254311), ФОП ОСОБА_3 (РНОКПП НОМЕР_1), ТОВ «Енергія -1» (ЄДРПОУ 36501935), </w:t>
      </w:r>
      <w:proofErr w:type="spellStart"/>
      <w:r w:rsidRPr="006F0D14">
        <w:rPr>
          <w:rFonts w:ascii="Times New Roman" w:eastAsia="Times New Roman" w:hAnsi="Times New Roman" w:cs="Times New Roman"/>
          <w:color w:val="000000"/>
          <w:sz w:val="27"/>
          <w:szCs w:val="27"/>
          <w:lang w:eastAsia="uk-UA"/>
        </w:rPr>
        <w:t>ТОВ«Компанія</w:t>
      </w:r>
      <w:proofErr w:type="spellEnd"/>
      <w:r w:rsidRPr="006F0D14">
        <w:rPr>
          <w:rFonts w:ascii="Times New Roman" w:eastAsia="Times New Roman" w:hAnsi="Times New Roman" w:cs="Times New Roman"/>
          <w:color w:val="000000"/>
          <w:sz w:val="27"/>
          <w:szCs w:val="27"/>
          <w:lang w:eastAsia="uk-UA"/>
        </w:rPr>
        <w:t xml:space="preserve"> Європа» (ЄДРПОУ 37290177), ТОВ «УКРСЕМ» (ЄДРПОУ 40108138), ТОВ «Рай-Агро» (ЄДРПОУ 42032223), ТОВ «НФМ Агро» (ЄДРПОУ 39206071), ТОВ «Торговий дім насіння» (ЄДРПОУ 30674952), що призвело до заниження податку на додану вартість у звітні (податкові) періоди серпня 2018 року на суму 1101099 грн., вересня 2018 року на суму 360412 грн.</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 xml:space="preserve">Загальна </w:t>
      </w:r>
      <w:proofErr w:type="spellStart"/>
      <w:r w:rsidRPr="006F0D14">
        <w:rPr>
          <w:rFonts w:ascii="Times New Roman" w:eastAsia="Times New Roman" w:hAnsi="Times New Roman" w:cs="Times New Roman"/>
          <w:color w:val="000000"/>
          <w:sz w:val="27"/>
          <w:szCs w:val="27"/>
          <w:lang w:eastAsia="uk-UA"/>
        </w:rPr>
        <w:t>сумазаниження</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директоромПП</w:t>
      </w:r>
      <w:proofErr w:type="spellEnd"/>
      <w:r w:rsidRPr="006F0D14">
        <w:rPr>
          <w:rFonts w:ascii="Times New Roman" w:eastAsia="Times New Roman" w:hAnsi="Times New Roman" w:cs="Times New Roman"/>
          <w:color w:val="000000"/>
          <w:sz w:val="27"/>
          <w:szCs w:val="27"/>
          <w:lang w:eastAsia="uk-UA"/>
        </w:rPr>
        <w:t xml:space="preserve"> «Чеське»ОСОБА_2податків,зборів </w:t>
      </w:r>
      <w:proofErr w:type="spellStart"/>
      <w:r w:rsidRPr="006F0D14">
        <w:rPr>
          <w:rFonts w:ascii="Times New Roman" w:eastAsia="Times New Roman" w:hAnsi="Times New Roman" w:cs="Times New Roman"/>
          <w:color w:val="000000"/>
          <w:sz w:val="27"/>
          <w:szCs w:val="27"/>
          <w:lang w:eastAsia="uk-UA"/>
        </w:rPr>
        <w:t>якіфактично</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ненадійшли</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доДержавного</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бюджетуу</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загальнійсумі</w:t>
      </w:r>
      <w:proofErr w:type="spellEnd"/>
      <w:r w:rsidRPr="006F0D14">
        <w:rPr>
          <w:rFonts w:ascii="Times New Roman" w:eastAsia="Times New Roman" w:hAnsi="Times New Roman" w:cs="Times New Roman"/>
          <w:color w:val="000000"/>
          <w:sz w:val="27"/>
          <w:szCs w:val="27"/>
          <w:lang w:eastAsia="uk-UA"/>
        </w:rPr>
        <w:t xml:space="preserve"> складає1461511грн.,що </w:t>
      </w:r>
      <w:proofErr w:type="spellStart"/>
      <w:r w:rsidRPr="006F0D14">
        <w:rPr>
          <w:rFonts w:ascii="Times New Roman" w:eastAsia="Times New Roman" w:hAnsi="Times New Roman" w:cs="Times New Roman"/>
          <w:color w:val="000000"/>
          <w:sz w:val="27"/>
          <w:szCs w:val="27"/>
          <w:lang w:eastAsia="uk-UA"/>
        </w:rPr>
        <w:t>єзначним</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розміром,так</w:t>
      </w:r>
      <w:proofErr w:type="spellEnd"/>
      <w:r w:rsidRPr="006F0D14">
        <w:rPr>
          <w:rFonts w:ascii="Times New Roman" w:eastAsia="Times New Roman" w:hAnsi="Times New Roman" w:cs="Times New Roman"/>
          <w:color w:val="000000"/>
          <w:sz w:val="27"/>
          <w:szCs w:val="27"/>
          <w:lang w:eastAsia="uk-UA"/>
        </w:rPr>
        <w:t xml:space="preserve"> яку 1000разів </w:t>
      </w:r>
      <w:proofErr w:type="spellStart"/>
      <w:r w:rsidRPr="006F0D14">
        <w:rPr>
          <w:rFonts w:ascii="Times New Roman" w:eastAsia="Times New Roman" w:hAnsi="Times New Roman" w:cs="Times New Roman"/>
          <w:color w:val="000000"/>
          <w:sz w:val="27"/>
          <w:szCs w:val="27"/>
          <w:lang w:eastAsia="uk-UA"/>
        </w:rPr>
        <w:t>перевищуєвстановлений</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закономнеоподаткований</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мінімумдоходів</w:t>
      </w:r>
      <w:proofErr w:type="spellEnd"/>
      <w:r w:rsidRPr="006F0D14">
        <w:rPr>
          <w:rFonts w:ascii="Times New Roman" w:eastAsia="Times New Roman" w:hAnsi="Times New Roman" w:cs="Times New Roman"/>
          <w:color w:val="000000"/>
          <w:sz w:val="27"/>
          <w:szCs w:val="27"/>
          <w:lang w:eastAsia="uk-UA"/>
        </w:rPr>
        <w:t xml:space="preserve"> громадян. Шкода </w:t>
      </w:r>
      <w:proofErr w:type="spellStart"/>
      <w:r w:rsidRPr="006F0D14">
        <w:rPr>
          <w:rFonts w:ascii="Times New Roman" w:eastAsia="Times New Roman" w:hAnsi="Times New Roman" w:cs="Times New Roman"/>
          <w:color w:val="000000"/>
          <w:sz w:val="27"/>
          <w:szCs w:val="27"/>
          <w:lang w:eastAsia="uk-UA"/>
        </w:rPr>
        <w:t>заподіянадержаві,у</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виглядінесплати</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податкуна</w:t>
      </w:r>
      <w:proofErr w:type="spellEnd"/>
      <w:r w:rsidRPr="006F0D14">
        <w:rPr>
          <w:rFonts w:ascii="Times New Roman" w:eastAsia="Times New Roman" w:hAnsi="Times New Roman" w:cs="Times New Roman"/>
          <w:color w:val="000000"/>
          <w:sz w:val="27"/>
          <w:szCs w:val="27"/>
          <w:lang w:eastAsia="uk-UA"/>
        </w:rPr>
        <w:t xml:space="preserve"> </w:t>
      </w:r>
      <w:proofErr w:type="spellStart"/>
      <w:r w:rsidRPr="006F0D14">
        <w:rPr>
          <w:rFonts w:ascii="Times New Roman" w:eastAsia="Times New Roman" w:hAnsi="Times New Roman" w:cs="Times New Roman"/>
          <w:color w:val="000000"/>
          <w:sz w:val="27"/>
          <w:szCs w:val="27"/>
          <w:lang w:eastAsia="uk-UA"/>
        </w:rPr>
        <w:t>доданувартістьу</w:t>
      </w:r>
      <w:proofErr w:type="spellEnd"/>
      <w:r w:rsidRPr="006F0D14">
        <w:rPr>
          <w:rFonts w:ascii="Times New Roman" w:eastAsia="Times New Roman" w:hAnsi="Times New Roman" w:cs="Times New Roman"/>
          <w:color w:val="000000"/>
          <w:sz w:val="27"/>
          <w:szCs w:val="27"/>
          <w:lang w:eastAsia="uk-UA"/>
        </w:rPr>
        <w:t xml:space="preserve"> сумі 1461511 грн. відшкодована ОСОБА_2 у повному обсязі до винесення повідомлення про підозру та притягнення його до кримінальної відповідальності, що підтверджується платіжним дорученням, таким чином, відповідно до ст. </w:t>
      </w:r>
      <w:hyperlink r:id="rId12" w:anchor="175"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44</w:t>
        </w:r>
      </w:hyperlink>
      <w:r w:rsidRPr="006F0D14">
        <w:rPr>
          <w:rFonts w:ascii="Times New Roman" w:eastAsia="Times New Roman" w:hAnsi="Times New Roman" w:cs="Times New Roman"/>
          <w:color w:val="000000"/>
          <w:sz w:val="27"/>
          <w:szCs w:val="27"/>
          <w:lang w:eastAsia="uk-UA"/>
        </w:rPr>
        <w:t>, ч.4 ст.</w:t>
      </w:r>
      <w:hyperlink r:id="rId13"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212 КК України</w:t>
        </w:r>
      </w:hyperlink>
      <w:r w:rsidRPr="006F0D14">
        <w:rPr>
          <w:rFonts w:ascii="Times New Roman" w:eastAsia="Times New Roman" w:hAnsi="Times New Roman" w:cs="Times New Roman"/>
          <w:color w:val="000000"/>
          <w:sz w:val="27"/>
          <w:szCs w:val="27"/>
          <w:lang w:eastAsia="uk-UA"/>
        </w:rPr>
        <w:t xml:space="preserve"> ОСОБА_2 підлягає звільненню від кримінальної відповідальності у </w:t>
      </w:r>
      <w:proofErr w:type="spellStart"/>
      <w:r w:rsidRPr="006F0D14">
        <w:rPr>
          <w:rFonts w:ascii="Times New Roman" w:eastAsia="Times New Roman" w:hAnsi="Times New Roman" w:cs="Times New Roman"/>
          <w:color w:val="000000"/>
          <w:sz w:val="27"/>
          <w:szCs w:val="27"/>
          <w:lang w:eastAsia="uk-UA"/>
        </w:rPr>
        <w:t>звязку</w:t>
      </w:r>
      <w:proofErr w:type="spellEnd"/>
      <w:r w:rsidRPr="006F0D14">
        <w:rPr>
          <w:rFonts w:ascii="Times New Roman" w:eastAsia="Times New Roman" w:hAnsi="Times New Roman" w:cs="Times New Roman"/>
          <w:color w:val="000000"/>
          <w:sz w:val="27"/>
          <w:szCs w:val="27"/>
          <w:lang w:eastAsia="uk-UA"/>
        </w:rPr>
        <w:t xml:space="preserve"> зі сплатою податків, зборів, </w:t>
      </w:r>
      <w:proofErr w:type="spellStart"/>
      <w:r w:rsidRPr="006F0D14">
        <w:rPr>
          <w:rFonts w:ascii="Times New Roman" w:eastAsia="Times New Roman" w:hAnsi="Times New Roman" w:cs="Times New Roman"/>
          <w:color w:val="000000"/>
          <w:sz w:val="27"/>
          <w:szCs w:val="27"/>
          <w:lang w:eastAsia="uk-UA"/>
        </w:rPr>
        <w:t>обовязкових</w:t>
      </w:r>
      <w:proofErr w:type="spellEnd"/>
      <w:r w:rsidRPr="006F0D14">
        <w:rPr>
          <w:rFonts w:ascii="Times New Roman" w:eastAsia="Times New Roman" w:hAnsi="Times New Roman" w:cs="Times New Roman"/>
          <w:color w:val="000000"/>
          <w:sz w:val="27"/>
          <w:szCs w:val="27"/>
          <w:lang w:eastAsia="uk-UA"/>
        </w:rPr>
        <w:t xml:space="preserve"> платежів до повідомлення про підозру та притягнення до кримінальної відповідальності.</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Прокурор у судовому засіданні просив задовольнити клопотання про звільнення від кримінальної відповідальності ОСОБА_4 на підставіч.4 </w:t>
      </w:r>
      <w:hyperlink r:id="rId14"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ст. 212 КК України</w:t>
        </w:r>
      </w:hyperlink>
      <w:r w:rsidRPr="006F0D14">
        <w:rPr>
          <w:rFonts w:ascii="Times New Roman" w:eastAsia="Times New Roman" w:hAnsi="Times New Roman" w:cs="Times New Roman"/>
          <w:color w:val="000000"/>
          <w:sz w:val="27"/>
          <w:szCs w:val="27"/>
          <w:lang w:eastAsia="uk-UA"/>
        </w:rPr>
        <w:t>.</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В ході підготовчого судового засідання ОСОБА_2 підтримав клопотання прокурора про звільнення його від кримінальної відповідальності не заперечує.</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Суд, вислухавши думку учасників судового провадження та вивчивши матеріали справи, приходить до висновку, що клопотання прокурора про звільнення від кримінальної відповідальності ОСОБА_2, підозрюваного у вчиненні кримінального правопорушення, передбаченого ч.1</w:t>
      </w:r>
      <w:hyperlink r:id="rId15"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ст.212 КК України</w:t>
        </w:r>
      </w:hyperlink>
      <w:r w:rsidRPr="006F0D14">
        <w:rPr>
          <w:rFonts w:ascii="Times New Roman" w:eastAsia="Times New Roman" w:hAnsi="Times New Roman" w:cs="Times New Roman"/>
          <w:color w:val="000000"/>
          <w:sz w:val="27"/>
          <w:szCs w:val="27"/>
          <w:lang w:eastAsia="uk-UA"/>
        </w:rPr>
        <w:t>, підлягає задоволенню з наступних підстав.</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Згідно ч.2</w:t>
      </w:r>
      <w:hyperlink r:id="rId16" w:anchor="2188" w:tgtFrame="_blank" w:tooltip="Кримінальний процесуальний кодекс України; нормативно-правовий акт № 4651-VI від 13.04.2012" w:history="1">
        <w:r w:rsidRPr="006F0D14">
          <w:rPr>
            <w:rFonts w:ascii="Times New Roman" w:eastAsia="Times New Roman" w:hAnsi="Times New Roman" w:cs="Times New Roman"/>
            <w:color w:val="0000FF"/>
            <w:sz w:val="27"/>
            <w:szCs w:val="27"/>
            <w:u w:val="single"/>
            <w:lang w:eastAsia="uk-UA"/>
          </w:rPr>
          <w:t>ст.286 КПК України</w:t>
        </w:r>
      </w:hyperlink>
      <w:r w:rsidRPr="006F0D14">
        <w:rPr>
          <w:rFonts w:ascii="Times New Roman" w:eastAsia="Times New Roman" w:hAnsi="Times New Roman" w:cs="Times New Roman"/>
          <w:color w:val="000000"/>
          <w:sz w:val="27"/>
          <w:szCs w:val="27"/>
          <w:lang w:eastAsia="uk-UA"/>
        </w:rPr>
        <w:t>, встановивши на стадії досудового розслідування підстави для звільнення від кримінальної відповідальності та отримавши згоду підозрюваного на таке звільнення, прокурор складає клопотання про звільнення від кримінальної відповідальності та без проведення досудового розслідування у повному обсязі надсилає його до суду.</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lastRenderedPageBreak/>
        <w:t>Згідно ч.1</w:t>
      </w:r>
      <w:hyperlink r:id="rId17" w:anchor="2184" w:tgtFrame="_blank" w:tooltip="Кримінальний процесуальний кодекс України; нормативно-правовий акт № 4651-VI від 13.04.2012" w:history="1">
        <w:r w:rsidRPr="006F0D14">
          <w:rPr>
            <w:rFonts w:ascii="Times New Roman" w:eastAsia="Times New Roman" w:hAnsi="Times New Roman" w:cs="Times New Roman"/>
            <w:color w:val="0000FF"/>
            <w:sz w:val="27"/>
            <w:szCs w:val="27"/>
            <w:u w:val="single"/>
            <w:lang w:eastAsia="uk-UA"/>
          </w:rPr>
          <w:t>ст.285 КПК України</w:t>
        </w:r>
      </w:hyperlink>
      <w:r w:rsidRPr="006F0D14">
        <w:rPr>
          <w:rFonts w:ascii="Times New Roman" w:eastAsia="Times New Roman" w:hAnsi="Times New Roman" w:cs="Times New Roman"/>
          <w:color w:val="000000"/>
          <w:sz w:val="27"/>
          <w:szCs w:val="27"/>
          <w:lang w:eastAsia="uk-UA"/>
        </w:rPr>
        <w:t>, особа звільняється від кримінальної відповідальності у випадках, передбачених законом України про кримінальну відповідальність.</w:t>
      </w:r>
    </w:p>
    <w:p w:rsidR="006F0D14" w:rsidRPr="006F0D14" w:rsidRDefault="000119BD"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18" w:anchor="2193" w:tgtFrame="_blank" w:tooltip="Кримінальний процесуальний кодекс України; нормативно-правовий акт № 4651-VI від 13.04.2012" w:history="1">
        <w:r w:rsidR="006F0D14" w:rsidRPr="006F0D14">
          <w:rPr>
            <w:rFonts w:ascii="Times New Roman" w:eastAsia="Times New Roman" w:hAnsi="Times New Roman" w:cs="Times New Roman"/>
            <w:color w:val="0000FF"/>
            <w:sz w:val="27"/>
            <w:szCs w:val="27"/>
            <w:u w:val="single"/>
            <w:lang w:eastAsia="uk-UA"/>
          </w:rPr>
          <w:t xml:space="preserve">Стаття 287 КПК </w:t>
        </w:r>
        <w:proofErr w:type="spellStart"/>
        <w:r w:rsidR="006F0D14" w:rsidRPr="006F0D14">
          <w:rPr>
            <w:rFonts w:ascii="Times New Roman" w:eastAsia="Times New Roman" w:hAnsi="Times New Roman" w:cs="Times New Roman"/>
            <w:color w:val="0000FF"/>
            <w:sz w:val="27"/>
            <w:szCs w:val="27"/>
            <w:u w:val="single"/>
            <w:lang w:eastAsia="uk-UA"/>
          </w:rPr>
          <w:t>України</w:t>
        </w:r>
      </w:hyperlink>
      <w:r w:rsidR="006F0D14" w:rsidRPr="006F0D14">
        <w:rPr>
          <w:rFonts w:ascii="Times New Roman" w:eastAsia="Times New Roman" w:hAnsi="Times New Roman" w:cs="Times New Roman"/>
          <w:color w:val="000000"/>
          <w:sz w:val="27"/>
          <w:szCs w:val="27"/>
          <w:lang w:eastAsia="uk-UA"/>
        </w:rPr>
        <w:t>визначає</w:t>
      </w:r>
      <w:proofErr w:type="spellEnd"/>
      <w:r w:rsidR="006F0D14" w:rsidRPr="006F0D14">
        <w:rPr>
          <w:rFonts w:ascii="Times New Roman" w:eastAsia="Times New Roman" w:hAnsi="Times New Roman" w:cs="Times New Roman"/>
          <w:color w:val="000000"/>
          <w:sz w:val="27"/>
          <w:szCs w:val="27"/>
          <w:lang w:eastAsia="uk-UA"/>
        </w:rPr>
        <w:t xml:space="preserve"> вимоги, яким має відповідати клопотання прокурора про звільнення від кримінальної відповідальності.</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 xml:space="preserve">Крім </w:t>
      </w:r>
      <w:proofErr w:type="spellStart"/>
      <w:r w:rsidRPr="006F0D14">
        <w:rPr>
          <w:rFonts w:ascii="Times New Roman" w:eastAsia="Times New Roman" w:hAnsi="Times New Roman" w:cs="Times New Roman"/>
          <w:color w:val="000000"/>
          <w:sz w:val="27"/>
          <w:szCs w:val="27"/>
          <w:lang w:eastAsia="uk-UA"/>
        </w:rPr>
        <w:t>того,</w:t>
      </w:r>
      <w:hyperlink r:id="rId19" w:anchor="175"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ст</w:t>
        </w:r>
        <w:proofErr w:type="spellEnd"/>
        <w:r w:rsidRPr="006F0D14">
          <w:rPr>
            <w:rFonts w:ascii="Times New Roman" w:eastAsia="Times New Roman" w:hAnsi="Times New Roman" w:cs="Times New Roman"/>
            <w:color w:val="0000FF"/>
            <w:sz w:val="27"/>
            <w:szCs w:val="27"/>
            <w:u w:val="single"/>
            <w:lang w:eastAsia="uk-UA"/>
          </w:rPr>
          <w:t xml:space="preserve">. 44 КК </w:t>
        </w:r>
        <w:proofErr w:type="spellStart"/>
        <w:r w:rsidRPr="006F0D14">
          <w:rPr>
            <w:rFonts w:ascii="Times New Roman" w:eastAsia="Times New Roman" w:hAnsi="Times New Roman" w:cs="Times New Roman"/>
            <w:color w:val="0000FF"/>
            <w:sz w:val="27"/>
            <w:szCs w:val="27"/>
            <w:u w:val="single"/>
            <w:lang w:eastAsia="uk-UA"/>
          </w:rPr>
          <w:t>України</w:t>
        </w:r>
      </w:hyperlink>
      <w:r w:rsidRPr="006F0D14">
        <w:rPr>
          <w:rFonts w:ascii="Times New Roman" w:eastAsia="Times New Roman" w:hAnsi="Times New Roman" w:cs="Times New Roman"/>
          <w:color w:val="000000"/>
          <w:sz w:val="27"/>
          <w:szCs w:val="27"/>
          <w:lang w:eastAsia="uk-UA"/>
        </w:rPr>
        <w:t>зазначено</w:t>
      </w:r>
      <w:proofErr w:type="spellEnd"/>
      <w:r w:rsidRPr="006F0D14">
        <w:rPr>
          <w:rFonts w:ascii="Times New Roman" w:eastAsia="Times New Roman" w:hAnsi="Times New Roman" w:cs="Times New Roman"/>
          <w:color w:val="000000"/>
          <w:sz w:val="27"/>
          <w:szCs w:val="27"/>
          <w:lang w:eastAsia="uk-UA"/>
        </w:rPr>
        <w:t>, що особа, яка вчинила злочин, звільняється від кримінальної відповідальності у випадках, передбачених цим Кодексом.</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Згідно ч.4 </w:t>
      </w:r>
      <w:hyperlink r:id="rId20"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ст.212 КК України</w:t>
        </w:r>
      </w:hyperlink>
      <w:r w:rsidRPr="006F0D14">
        <w:rPr>
          <w:rFonts w:ascii="Times New Roman" w:eastAsia="Times New Roman" w:hAnsi="Times New Roman" w:cs="Times New Roman"/>
          <w:color w:val="000000"/>
          <w:sz w:val="27"/>
          <w:szCs w:val="27"/>
          <w:lang w:eastAsia="uk-UA"/>
        </w:rPr>
        <w:t>,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Отже, суд вважає, що клопотання прокурора про звільнення від кримінальної відповідальності підозрюваного ОСОБА_2 у кримінальному провадженні за ознаками кримінального правопорушення, передбаченого ч.1</w:t>
      </w:r>
      <w:hyperlink r:id="rId21"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ст.212</w:t>
        </w:r>
      </w:hyperlink>
      <w:hyperlink r:id="rId22"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КК України</w:t>
        </w:r>
      </w:hyperlink>
      <w:r w:rsidRPr="006F0D14">
        <w:rPr>
          <w:rFonts w:ascii="Times New Roman" w:eastAsia="Times New Roman" w:hAnsi="Times New Roman" w:cs="Times New Roman"/>
          <w:color w:val="000000"/>
          <w:sz w:val="27"/>
          <w:szCs w:val="27"/>
          <w:lang w:eastAsia="uk-UA"/>
        </w:rPr>
        <w:t> підлягає задоволенню.</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Керуючись ст.</w:t>
      </w:r>
      <w:hyperlink r:id="rId23" w:anchor="2184" w:tgtFrame="_blank" w:tooltip="Кримінальний процесуальний кодекс України; нормативно-правовий акт № 4651-VI від 13.04.2012" w:history="1">
        <w:r w:rsidRPr="006F0D14">
          <w:rPr>
            <w:rFonts w:ascii="Times New Roman" w:eastAsia="Times New Roman" w:hAnsi="Times New Roman" w:cs="Times New Roman"/>
            <w:color w:val="0000FF"/>
            <w:sz w:val="27"/>
            <w:szCs w:val="27"/>
            <w:u w:val="single"/>
            <w:lang w:eastAsia="uk-UA"/>
          </w:rPr>
          <w:t>ст.285-288 КПК України</w:t>
        </w:r>
      </w:hyperlink>
      <w:r w:rsidRPr="006F0D14">
        <w:rPr>
          <w:rFonts w:ascii="Times New Roman" w:eastAsia="Times New Roman" w:hAnsi="Times New Roman" w:cs="Times New Roman"/>
          <w:color w:val="000000"/>
          <w:sz w:val="27"/>
          <w:szCs w:val="27"/>
          <w:lang w:eastAsia="uk-UA"/>
        </w:rPr>
        <w:t>, ст.44 тач.4ст.212КК України,</w:t>
      </w:r>
    </w:p>
    <w:p w:rsidR="006F0D14" w:rsidRPr="006F0D14" w:rsidRDefault="006F0D14" w:rsidP="006F0D14">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УХВАЛИВ:</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Клопотання прокурора відділу нагляду за додержанням законів органами фіскальної служби прокуратури Одеської області ОСОБА_1 про звільнення від кримінальної відповідальності ОСОБА_2 у кримінальному провадженні, внесеному до Єдиного реєстру досудових розслідувань за №32018160000000025 від 14 березня 2018 року, за ознаками кримінального правопорушення, передбаченого ч.1</w:t>
      </w:r>
      <w:hyperlink r:id="rId24"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 xml:space="preserve">ст.212 КК </w:t>
        </w:r>
        <w:proofErr w:type="spellStart"/>
        <w:r w:rsidRPr="006F0D14">
          <w:rPr>
            <w:rFonts w:ascii="Times New Roman" w:eastAsia="Times New Roman" w:hAnsi="Times New Roman" w:cs="Times New Roman"/>
            <w:color w:val="0000FF"/>
            <w:sz w:val="27"/>
            <w:szCs w:val="27"/>
            <w:u w:val="single"/>
            <w:lang w:eastAsia="uk-UA"/>
          </w:rPr>
          <w:t>України</w:t>
        </w:r>
      </w:hyperlink>
      <w:r w:rsidRPr="006F0D14">
        <w:rPr>
          <w:rFonts w:ascii="Times New Roman" w:eastAsia="Times New Roman" w:hAnsi="Times New Roman" w:cs="Times New Roman"/>
          <w:color w:val="000000"/>
          <w:sz w:val="27"/>
          <w:szCs w:val="27"/>
          <w:lang w:eastAsia="uk-UA"/>
        </w:rPr>
        <w:t>задовольнити</w:t>
      </w:r>
      <w:proofErr w:type="spellEnd"/>
      <w:r w:rsidRPr="006F0D14">
        <w:rPr>
          <w:rFonts w:ascii="Times New Roman" w:eastAsia="Times New Roman" w:hAnsi="Times New Roman" w:cs="Times New Roman"/>
          <w:color w:val="000000"/>
          <w:sz w:val="27"/>
          <w:szCs w:val="27"/>
          <w:lang w:eastAsia="uk-UA"/>
        </w:rPr>
        <w:t>.</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ОСОБА_2, підозрюваного у скоєнні кримінального правопорушення, передбаченого ч.1 </w:t>
      </w:r>
      <w:hyperlink r:id="rId25"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ст. 212 КК України</w:t>
        </w:r>
      </w:hyperlink>
      <w:r w:rsidRPr="006F0D14">
        <w:rPr>
          <w:rFonts w:ascii="Times New Roman" w:eastAsia="Times New Roman" w:hAnsi="Times New Roman" w:cs="Times New Roman"/>
          <w:color w:val="000000"/>
          <w:sz w:val="27"/>
          <w:szCs w:val="27"/>
          <w:lang w:eastAsia="uk-UA"/>
        </w:rPr>
        <w:t>, звільнити від кримінальної відповідальності на підставі ст. </w:t>
      </w:r>
      <w:hyperlink r:id="rId26" w:anchor="175"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44</w:t>
        </w:r>
      </w:hyperlink>
      <w:r w:rsidRPr="006F0D14">
        <w:rPr>
          <w:rFonts w:ascii="Times New Roman" w:eastAsia="Times New Roman" w:hAnsi="Times New Roman" w:cs="Times New Roman"/>
          <w:color w:val="000000"/>
          <w:sz w:val="27"/>
          <w:szCs w:val="27"/>
          <w:lang w:eastAsia="uk-UA"/>
        </w:rPr>
        <w:t> та ч.4 ст. </w:t>
      </w:r>
      <w:hyperlink r:id="rId27"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212 КК України</w:t>
        </w:r>
      </w:hyperlink>
      <w:r w:rsidRPr="006F0D14">
        <w:rPr>
          <w:rFonts w:ascii="Times New Roman" w:eastAsia="Times New Roman" w:hAnsi="Times New Roman" w:cs="Times New Roman"/>
          <w:color w:val="000000"/>
          <w:sz w:val="27"/>
          <w:szCs w:val="27"/>
          <w:lang w:eastAsia="uk-UA"/>
        </w:rPr>
        <w:t>.</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Кримінальне провадження відносно ОСОБА_2, підозрюваного у скоєнні кримінального правопорушення, передбаченого ч.1 </w:t>
      </w:r>
      <w:hyperlink r:id="rId28" w:anchor="1143" w:tgtFrame="_blank" w:tooltip="Кримінальний кодекс України; нормативно-правовий акт № 2341-III від 05.04.2001" w:history="1">
        <w:r w:rsidRPr="006F0D14">
          <w:rPr>
            <w:rFonts w:ascii="Times New Roman" w:eastAsia="Times New Roman" w:hAnsi="Times New Roman" w:cs="Times New Roman"/>
            <w:color w:val="0000FF"/>
            <w:sz w:val="27"/>
            <w:szCs w:val="27"/>
            <w:u w:val="single"/>
            <w:lang w:eastAsia="uk-UA"/>
          </w:rPr>
          <w:t>ст. 212 КК України</w:t>
        </w:r>
      </w:hyperlink>
      <w:r w:rsidRPr="006F0D14">
        <w:rPr>
          <w:rFonts w:ascii="Times New Roman" w:eastAsia="Times New Roman" w:hAnsi="Times New Roman" w:cs="Times New Roman"/>
          <w:color w:val="000000"/>
          <w:sz w:val="27"/>
          <w:szCs w:val="27"/>
          <w:lang w:eastAsia="uk-UA"/>
        </w:rPr>
        <w:t>, на підставі п.1 ч.2 </w:t>
      </w:r>
      <w:hyperlink r:id="rId29" w:anchor="2160" w:tgtFrame="_blank" w:tooltip="Кримінальний процесуальний кодекс України; нормативно-правовий акт № 4651-VI від 13.04.2012" w:history="1">
        <w:r w:rsidRPr="006F0D14">
          <w:rPr>
            <w:rFonts w:ascii="Times New Roman" w:eastAsia="Times New Roman" w:hAnsi="Times New Roman" w:cs="Times New Roman"/>
            <w:color w:val="0000FF"/>
            <w:sz w:val="27"/>
            <w:szCs w:val="27"/>
            <w:u w:val="single"/>
            <w:lang w:eastAsia="uk-UA"/>
          </w:rPr>
          <w:t>ст. 284 КПК України</w:t>
        </w:r>
      </w:hyperlink>
      <w:r w:rsidRPr="006F0D14">
        <w:rPr>
          <w:rFonts w:ascii="Times New Roman" w:eastAsia="Times New Roman" w:hAnsi="Times New Roman" w:cs="Times New Roman"/>
          <w:color w:val="000000"/>
          <w:sz w:val="27"/>
          <w:szCs w:val="27"/>
          <w:lang w:eastAsia="uk-UA"/>
        </w:rPr>
        <w:t> закрити.</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Ухвала може бути оскаржена протягом семи днів з дня її проголошення до Апеляційного суду Одеської області через Березівський районний суд Одеської області</w:t>
      </w:r>
    </w:p>
    <w:p w:rsidR="006F0D14" w:rsidRPr="006F0D14" w:rsidRDefault="006F0D14" w:rsidP="006F0D14">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F0D14">
        <w:rPr>
          <w:rFonts w:ascii="Times New Roman" w:eastAsia="Times New Roman" w:hAnsi="Times New Roman" w:cs="Times New Roman"/>
          <w:color w:val="000000"/>
          <w:sz w:val="27"/>
          <w:szCs w:val="27"/>
          <w:lang w:eastAsia="uk-UA"/>
        </w:rPr>
        <w:t>Суддя:</w:t>
      </w:r>
    </w:p>
    <w:p w:rsidR="00195F5A" w:rsidRDefault="00195F5A"/>
    <w:sectPr w:rsidR="00195F5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14"/>
    <w:rsid w:val="000119BD"/>
    <w:rsid w:val="00195F5A"/>
    <w:rsid w:val="00554D3B"/>
    <w:rsid w:val="006F0D14"/>
    <w:rsid w:val="00846B31"/>
    <w:rsid w:val="008563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2A2EC"/>
  <w15:chartTrackingRefBased/>
  <w15:docId w15:val="{87973060-B105-45F4-B8AF-28A43E846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0D1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6F0D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82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143/ed_2019_01_11/pravo1/T012341.html?pravo=1" TargetMode="External"/><Relationship Id="rId13" Type="http://schemas.openxmlformats.org/officeDocument/2006/relationships/hyperlink" Target="http://search.ligazakon.ua/l_doc2.nsf/link1/an_1143/ed_2019_01_11/pravo1/T012341.html?pravo=1" TargetMode="External"/><Relationship Id="rId18" Type="http://schemas.openxmlformats.org/officeDocument/2006/relationships/hyperlink" Target="http://search.ligazakon.ua/l_doc2.nsf/link1/an_2193/ed_2019_01_11/pravo1/T124651.html?pravo=1" TargetMode="External"/><Relationship Id="rId26" Type="http://schemas.openxmlformats.org/officeDocument/2006/relationships/hyperlink" Target="http://search.ligazakon.ua/l_doc2.nsf/link1/an_175/ed_2019_01_11/pravo1/T01234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143/ed_2019_01_11/pravo1/T012341.html?pravo=1" TargetMode="External"/><Relationship Id="rId7" Type="http://schemas.openxmlformats.org/officeDocument/2006/relationships/hyperlink" Target="http://search.ligazakon.ua/l_doc2.nsf/link1/an_1143/ed_2019_01_11/pravo1/T012341.html?pravo=1" TargetMode="External"/><Relationship Id="rId12" Type="http://schemas.openxmlformats.org/officeDocument/2006/relationships/hyperlink" Target="http://search.ligazakon.ua/l_doc2.nsf/link1/an_175/ed_2019_01_11/pravo1/T012341.html?pravo=1" TargetMode="External"/><Relationship Id="rId17" Type="http://schemas.openxmlformats.org/officeDocument/2006/relationships/hyperlink" Target="http://search.ligazakon.ua/l_doc2.nsf/link1/an_2184/ed_2019_01_11/pravo1/T124651.html?pravo=1" TargetMode="External"/><Relationship Id="rId25" Type="http://schemas.openxmlformats.org/officeDocument/2006/relationships/hyperlink" Target="http://search.ligazakon.ua/l_doc2.nsf/link1/an_1143/ed_2019_01_11/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2188/ed_2019_01_11/pravo1/T124651.html?pravo=1" TargetMode="External"/><Relationship Id="rId20" Type="http://schemas.openxmlformats.org/officeDocument/2006/relationships/hyperlink" Target="http://search.ligazakon.ua/l_doc2.nsf/link1/an_1143/ed_2019_01_11/pravo1/T012341.html?pravo=1" TargetMode="External"/><Relationship Id="rId29" Type="http://schemas.openxmlformats.org/officeDocument/2006/relationships/hyperlink" Target="http://search.ligazakon.ua/l_doc2.nsf/link1/an_2160/ed_2019_01_11/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75/ed_2019_01_11/pravo1/T012341.html?pravo=1" TargetMode="External"/><Relationship Id="rId11" Type="http://schemas.openxmlformats.org/officeDocument/2006/relationships/hyperlink" Target="http://search.ligazakon.ua/l_doc2.nsf/link1/an_15118/ed_2019_01_01/pravo1/T10_2755.html?pravo=1" TargetMode="External"/><Relationship Id="rId24" Type="http://schemas.openxmlformats.org/officeDocument/2006/relationships/hyperlink" Target="http://search.ligazakon.ua/l_doc2.nsf/link1/an_1143/ed_2019_01_11/pravo1/T012341.html?pravo=1" TargetMode="External"/><Relationship Id="rId5" Type="http://schemas.openxmlformats.org/officeDocument/2006/relationships/hyperlink" Target="http://search.ligazakon.ua/l_doc2.nsf/link1/an_1143/ed_2019_01_11/pravo1/T012341.html?pravo=1" TargetMode="External"/><Relationship Id="rId15" Type="http://schemas.openxmlformats.org/officeDocument/2006/relationships/hyperlink" Target="http://search.ligazakon.ua/l_doc2.nsf/link1/an_1143/ed_2019_01_11/pravo1/T012341.html?pravo=1" TargetMode="External"/><Relationship Id="rId23" Type="http://schemas.openxmlformats.org/officeDocument/2006/relationships/hyperlink" Target="http://search.ligazakon.ua/l_doc2.nsf/link1/an_2184/ed_2019_01_11/pravo1/T124651.html?pravo=1" TargetMode="External"/><Relationship Id="rId28" Type="http://schemas.openxmlformats.org/officeDocument/2006/relationships/hyperlink" Target="http://search.ligazakon.ua/l_doc2.nsf/link1/an_1143/ed_2019_01_11/pravo1/T012341.html?pravo=1" TargetMode="External"/><Relationship Id="rId10" Type="http://schemas.openxmlformats.org/officeDocument/2006/relationships/hyperlink" Target="http://search.ligazakon.ua/l_doc2.nsf/link1/an_15125/ed_2019_01_01/pravo1/T10_2755.html?pravo=1" TargetMode="External"/><Relationship Id="rId19" Type="http://schemas.openxmlformats.org/officeDocument/2006/relationships/hyperlink" Target="http://search.ligazakon.ua/l_doc2.nsf/link1/an_175/ed_2019_01_11/pravo1/T012341.html?pravo=1" TargetMode="External"/><Relationship Id="rId31"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hyperlink" Target="http://search.ligazakon.ua/l_doc2.nsf/link1/an_15119/ed_2019_01_01/pravo1/T10_2755.html?pravo=1" TargetMode="External"/><Relationship Id="rId14" Type="http://schemas.openxmlformats.org/officeDocument/2006/relationships/hyperlink" Target="http://search.ligazakon.ua/l_doc2.nsf/link1/an_1143/ed_2019_01_11/pravo1/T012341.html?pravo=1" TargetMode="External"/><Relationship Id="rId22" Type="http://schemas.openxmlformats.org/officeDocument/2006/relationships/hyperlink" Target="http://search.ligazakon.ua/l_doc2.nsf/link1/an_1143/ed_2019_01_11/pravo1/T012341.html?pravo=1" TargetMode="External"/><Relationship Id="rId27" Type="http://schemas.openxmlformats.org/officeDocument/2006/relationships/hyperlink" Target="http://search.ligazakon.ua/l_doc2.nsf/link1/an_1143/ed_2019_01_11/pravo1/T012341.html?pravo=1"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7905</Words>
  <Characters>4506</Characters>
  <Application>Microsoft Office Word</Application>
  <DocSecurity>0</DocSecurity>
  <Lines>37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2</cp:revision>
  <dcterms:created xsi:type="dcterms:W3CDTF">2019-04-10T14:05:00Z</dcterms:created>
  <dcterms:modified xsi:type="dcterms:W3CDTF">2019-04-22T09:55:00Z</dcterms:modified>
</cp:coreProperties>
</file>